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278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EDAE06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DE0778A" w14:textId="77777777" w:rsidR="00CD36CF" w:rsidRDefault="00DD2E43" w:rsidP="00CC1F3B">
      <w:pPr>
        <w:pStyle w:val="TitlePageBillPrefix"/>
      </w:pPr>
      <w:sdt>
        <w:sdtPr>
          <w:tag w:val="IntroDate"/>
          <w:id w:val="-1236936958"/>
          <w:placeholder>
            <w:docPart w:val="0F59B433B5584EECAEDE2C9B957A4D59"/>
          </w:placeholder>
          <w:text/>
        </w:sdtPr>
        <w:sdtEndPr/>
        <w:sdtContent>
          <w:r w:rsidR="00AE48A0">
            <w:t>Introduced</w:t>
          </w:r>
        </w:sdtContent>
      </w:sdt>
    </w:p>
    <w:p w14:paraId="7756969C" w14:textId="6A5D4AF9" w:rsidR="00CD36CF" w:rsidRDefault="00DD2E4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F7A70A8B6984FE09B8650B76DCA9DB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D76D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9E9B9CE525C4D6AB54A0D9DA1ED56D2"/>
          </w:placeholder>
          <w:text/>
        </w:sdtPr>
        <w:sdtEndPr/>
        <w:sdtContent>
          <w:r w:rsidR="0045342A">
            <w:t>1059</w:t>
          </w:r>
        </w:sdtContent>
      </w:sdt>
    </w:p>
    <w:p w14:paraId="4FDCE8B0" w14:textId="7F84DB0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D6762D41B1F480A8D41BFC634BAAFA4"/>
          </w:placeholder>
          <w:text w:multiLine="1"/>
        </w:sdtPr>
        <w:sdtEndPr/>
        <w:sdtContent>
          <w:r w:rsidR="00BD76D9">
            <w:t>Senator M. Maynard</w:t>
          </w:r>
        </w:sdtContent>
      </w:sdt>
    </w:p>
    <w:p w14:paraId="6456FA85" w14:textId="77777777" w:rsidR="00E17776" w:rsidRDefault="00CD36CF" w:rsidP="00CC1F3B">
      <w:pPr>
        <w:pStyle w:val="References"/>
        <w:sectPr w:rsidR="00E1777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3C2C07844B3A41EE93036FA6AA4B5117"/>
          </w:placeholder>
          <w:text w:multiLine="1"/>
        </w:sdtPr>
        <w:sdtEndPr/>
        <w:sdtContent>
          <w:r w:rsidR="00093AB0">
            <w:t>Introduced</w:t>
          </w:r>
          <w:r w:rsidR="0045342A">
            <w:t xml:space="preserve"> February 21, 2026</w:t>
          </w:r>
          <w:r w:rsidR="00093AB0">
            <w:t>; referred</w:t>
          </w:r>
          <w:r w:rsidR="00093AB0">
            <w:br/>
            <w:t>to the Committee on</w:t>
          </w:r>
          <w:r w:rsidR="00887A0E">
            <w:t xml:space="preserve"> Transportation and Infrastructure</w:t>
          </w:r>
        </w:sdtContent>
      </w:sdt>
      <w:r>
        <w:t>]</w:t>
      </w:r>
    </w:p>
    <w:p w14:paraId="68D79841" w14:textId="7F669C4E" w:rsidR="00E831B3" w:rsidRDefault="00E831B3" w:rsidP="00CC1F3B">
      <w:pPr>
        <w:pStyle w:val="References"/>
      </w:pPr>
    </w:p>
    <w:p w14:paraId="31F8DA2B" w14:textId="637E049B" w:rsidR="00303684" w:rsidRDefault="0000526A" w:rsidP="00CC1F3B">
      <w:pPr>
        <w:pStyle w:val="TitleSection"/>
      </w:pPr>
      <w:r>
        <w:lastRenderedPageBreak/>
        <w:t>A BILL</w:t>
      </w:r>
      <w:r w:rsidR="00BD76D9">
        <w:t xml:space="preserve"> </w:t>
      </w:r>
      <w:r w:rsidR="00BD76D9" w:rsidRPr="001A680B">
        <w:t>to amend the Code of West Virginia, 1931, as amended</w:t>
      </w:r>
      <w:r w:rsidR="00BD76D9">
        <w:t xml:space="preserve">, </w:t>
      </w:r>
      <w:r w:rsidR="00BD76D9" w:rsidRPr="001A680B">
        <w:t xml:space="preserve">by adding a new section, designated §24A-5-2c, relating to </w:t>
      </w:r>
      <w:r w:rsidR="00BD76D9">
        <w:t>ag</w:t>
      </w:r>
      <w:r w:rsidR="00BD76D9" w:rsidRPr="001A680B">
        <w:t>reement</w:t>
      </w:r>
      <w:r w:rsidR="00BD76D9">
        <w:t xml:space="preserve">s </w:t>
      </w:r>
      <w:r w:rsidR="00BD76D9" w:rsidRPr="001A680B">
        <w:t>between solid waste motor carriers and commercial customers.</w:t>
      </w:r>
    </w:p>
    <w:p w14:paraId="32D6745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8393951" w14:textId="77777777" w:rsidR="003C6034" w:rsidRDefault="003C6034" w:rsidP="00CC1F3B">
      <w:pPr>
        <w:pStyle w:val="EnactingClause"/>
        <w:sectPr w:rsidR="003C6034" w:rsidSect="00E1777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9C8C64" w14:textId="77777777" w:rsidR="00BD76D9" w:rsidRDefault="00BD76D9" w:rsidP="00BD76D9">
      <w:pPr>
        <w:pStyle w:val="ArticleHeading"/>
        <w:sectPr w:rsidR="00BD76D9" w:rsidSect="00BD76D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POWERS AND DUTIES OF COMMISSION.</w:t>
      </w:r>
    </w:p>
    <w:p w14:paraId="5E043EC1" w14:textId="77777777" w:rsidR="00BD76D9" w:rsidRDefault="00BD76D9" w:rsidP="00BD76D9">
      <w:pPr>
        <w:pStyle w:val="SectionHeading"/>
        <w:rPr>
          <w:u w:val="single"/>
        </w:rPr>
        <w:sectPr w:rsidR="00BD76D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6F8A">
        <w:rPr>
          <w:u w:val="single"/>
        </w:rPr>
        <w:t>§24A-5-2c. Agreements between solid waste motor carriers and commercial customers.</w:t>
      </w:r>
    </w:p>
    <w:p w14:paraId="4445A62B" w14:textId="46AA4563" w:rsidR="00C33014" w:rsidRDefault="00BD76D9" w:rsidP="00E52183">
      <w:pPr>
        <w:pStyle w:val="SectionBody"/>
      </w:pPr>
      <w:r w:rsidRPr="002F764D">
        <w:rPr>
          <w:color w:val="auto"/>
          <w:u w:val="single"/>
        </w:rPr>
        <w:t>A</w:t>
      </w:r>
      <w:r>
        <w:rPr>
          <w:color w:val="auto"/>
          <w:u w:val="single"/>
        </w:rPr>
        <w:t>ll a</w:t>
      </w:r>
      <w:r w:rsidRPr="002F764D">
        <w:rPr>
          <w:color w:val="auto"/>
          <w:u w:val="single"/>
        </w:rPr>
        <w:t>greement</w:t>
      </w:r>
      <w:r>
        <w:rPr>
          <w:color w:val="auto"/>
          <w:u w:val="single"/>
        </w:rPr>
        <w:t>s</w:t>
      </w:r>
      <w:r w:rsidRPr="002F764D">
        <w:rPr>
          <w:color w:val="auto"/>
          <w:u w:val="single"/>
        </w:rPr>
        <w:t xml:space="preserve"> between </w:t>
      </w:r>
      <w:r>
        <w:rPr>
          <w:color w:val="auto"/>
          <w:u w:val="single"/>
        </w:rPr>
        <w:t xml:space="preserve">a </w:t>
      </w:r>
      <w:r w:rsidRPr="002F764D">
        <w:rPr>
          <w:color w:val="auto"/>
          <w:u w:val="single"/>
        </w:rPr>
        <w:t xml:space="preserve">solid waste motor carrier and </w:t>
      </w:r>
      <w:r>
        <w:rPr>
          <w:color w:val="auto"/>
          <w:u w:val="single"/>
        </w:rPr>
        <w:t>a</w:t>
      </w:r>
      <w:r w:rsidRPr="002F764D">
        <w:rPr>
          <w:color w:val="auto"/>
          <w:u w:val="single"/>
        </w:rPr>
        <w:t xml:space="preserve"> commercial customer</w:t>
      </w:r>
      <w:r>
        <w:rPr>
          <w:color w:val="auto"/>
          <w:u w:val="single"/>
        </w:rPr>
        <w:t xml:space="preserve"> s</w:t>
      </w:r>
      <w:r w:rsidRPr="00256F8A">
        <w:rPr>
          <w:u w:val="single"/>
        </w:rPr>
        <w:t>hall be in writing</w:t>
      </w:r>
      <w:r>
        <w:rPr>
          <w:u w:val="single"/>
        </w:rPr>
        <w:t xml:space="preserve"> and s</w:t>
      </w:r>
      <w:r w:rsidRPr="00256F8A">
        <w:rPr>
          <w:u w:val="single"/>
        </w:rPr>
        <w:t>hall be drafted in accordance with the commission’s rules and general orders governing such agreements</w:t>
      </w:r>
      <w:r>
        <w:rPr>
          <w:u w:val="single"/>
        </w:rPr>
        <w:t xml:space="preserve">: </w:t>
      </w:r>
      <w:r w:rsidRPr="00E17776">
        <w:rPr>
          <w:i/>
          <w:iCs/>
          <w:u w:val="single"/>
        </w:rPr>
        <w:t>Provided</w:t>
      </w:r>
      <w:r>
        <w:rPr>
          <w:u w:val="single"/>
        </w:rPr>
        <w:t xml:space="preserve">, That such agreements </w:t>
      </w:r>
      <w:r w:rsidRPr="00256F8A">
        <w:rPr>
          <w:u w:val="single"/>
        </w:rPr>
        <w:t xml:space="preserve">may have a term </w:t>
      </w:r>
      <w:r>
        <w:rPr>
          <w:u w:val="single"/>
        </w:rPr>
        <w:t>of</w:t>
      </w:r>
      <w:r w:rsidRPr="00256F8A">
        <w:rPr>
          <w:u w:val="single"/>
        </w:rPr>
        <w:t xml:space="preserve"> more than one year.</w:t>
      </w: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708B" w14:textId="77777777" w:rsidR="00BD76D9" w:rsidRPr="00B844FE" w:rsidRDefault="00BD76D9" w:rsidP="00B844FE">
      <w:r>
        <w:separator/>
      </w:r>
    </w:p>
  </w:endnote>
  <w:endnote w:type="continuationSeparator" w:id="0">
    <w:p w14:paraId="60EE3B6F" w14:textId="77777777" w:rsidR="00BD76D9" w:rsidRPr="00B844FE" w:rsidRDefault="00BD76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DBAC5F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4A8EB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6FEF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755442"/>
      <w:docPartObj>
        <w:docPartGallery w:val="Page Numbers (Bottom of Page)"/>
        <w:docPartUnique/>
      </w:docPartObj>
    </w:sdtPr>
    <w:sdtEndPr/>
    <w:sdtContent>
      <w:p w14:paraId="0E830677" w14:textId="77777777" w:rsidR="00BD76D9" w:rsidRPr="00B844FE" w:rsidRDefault="00BD76D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39BB355" w14:textId="77777777" w:rsidR="00BD76D9" w:rsidRDefault="00BD76D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29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16FDE" w14:textId="77777777" w:rsidR="00BD76D9" w:rsidRDefault="00BD76D9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19E0" w14:textId="77777777" w:rsidR="00BD76D9" w:rsidRPr="00B844FE" w:rsidRDefault="00BD76D9" w:rsidP="00B844FE">
      <w:r>
        <w:separator/>
      </w:r>
    </w:p>
  </w:footnote>
  <w:footnote w:type="continuationSeparator" w:id="0">
    <w:p w14:paraId="17F6BB1C" w14:textId="77777777" w:rsidR="00BD76D9" w:rsidRPr="00B844FE" w:rsidRDefault="00BD76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1EA5" w14:textId="77777777" w:rsidR="002A0269" w:rsidRPr="00B844FE" w:rsidRDefault="00DD2E43">
    <w:pPr>
      <w:pStyle w:val="Header"/>
    </w:pPr>
    <w:sdt>
      <w:sdtPr>
        <w:id w:val="-684364211"/>
        <w:placeholder>
          <w:docPart w:val="BF7A70A8B6984FE09B8650B76DCA9D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F7A70A8B6984FE09B8650B76DCA9DB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0F29" w14:textId="6C88366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D76D9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45342A">
      <w:rPr>
        <w:sz w:val="22"/>
        <w:szCs w:val="22"/>
      </w:rPr>
      <w:t>1059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E52183">
          <w:rPr>
            <w:sz w:val="22"/>
            <w:szCs w:val="22"/>
          </w:rPr>
          <w:t xml:space="preserve">     </w:t>
        </w:r>
      </w:sdtContent>
    </w:sdt>
  </w:p>
  <w:p w14:paraId="694A875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E73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25C9" w14:textId="77777777" w:rsidR="00BD76D9" w:rsidRPr="00B844FE" w:rsidRDefault="00DD2E43">
    <w:pPr>
      <w:pStyle w:val="Header"/>
    </w:pPr>
    <w:sdt>
      <w:sdtPr>
        <w:id w:val="626279806"/>
        <w:placeholder>
          <w:docPart w:val="BF7A70A8B6984FE09B8650B76DCA9DB6"/>
        </w:placeholder>
        <w:temporary/>
        <w:showingPlcHdr/>
        <w15:appearance w15:val="hidden"/>
      </w:sdtPr>
      <w:sdtEndPr/>
      <w:sdtContent>
        <w:r w:rsidR="00BD76D9" w:rsidRPr="00B844FE">
          <w:t>[Type here]</w:t>
        </w:r>
      </w:sdtContent>
    </w:sdt>
    <w:r w:rsidR="00BD76D9" w:rsidRPr="00B844FE">
      <w:ptab w:relativeTo="margin" w:alignment="left" w:leader="none"/>
    </w:r>
    <w:sdt>
      <w:sdtPr>
        <w:id w:val="1042014560"/>
        <w:placeholder>
          <w:docPart w:val="BF7A70A8B6984FE09B8650B76DCA9DB6"/>
        </w:placeholder>
        <w:temporary/>
        <w:showingPlcHdr/>
        <w15:appearance w15:val="hidden"/>
      </w:sdtPr>
      <w:sdtEndPr/>
      <w:sdtContent>
        <w:r w:rsidR="00BD76D9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89EB" w14:textId="77777777" w:rsidR="00BD76D9" w:rsidRPr="00C33014" w:rsidRDefault="00BD76D9" w:rsidP="000573A9">
    <w:pPr>
      <w:pStyle w:val="HeaderStyle"/>
    </w:pPr>
    <w:r>
      <w:t xml:space="preserve">Intr </w:t>
    </w:r>
    <w:sdt>
      <w:sdtPr>
        <w:tag w:val="BNumWH"/>
        <w:id w:val="-430057122"/>
        <w:showingPlcHdr/>
        <w:text/>
      </w:sdtPr>
      <w:sdtEndPr/>
      <w:sdtContent/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537551379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  <w:p w14:paraId="1FA5C787" w14:textId="77777777" w:rsidR="00BD76D9" w:rsidRPr="00C33014" w:rsidRDefault="00BD76D9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28F8" w14:textId="77777777" w:rsidR="00BD76D9" w:rsidRPr="002A0269" w:rsidRDefault="00DD2E43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BD76D9">
      <w:t xml:space="preserve"> </w:t>
    </w:r>
    <w:r w:rsidR="00BD76D9" w:rsidRPr="002A0269">
      <w:ptab w:relativeTo="margin" w:alignment="center" w:leader="none"/>
    </w:r>
    <w:r w:rsidR="00BD76D9"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 w:rsidR="00BD76D9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D9"/>
    <w:rsid w:val="0000526A"/>
    <w:rsid w:val="000573A9"/>
    <w:rsid w:val="00085D22"/>
    <w:rsid w:val="00093AB0"/>
    <w:rsid w:val="000C5C77"/>
    <w:rsid w:val="000E3912"/>
    <w:rsid w:val="0010070F"/>
    <w:rsid w:val="00125C36"/>
    <w:rsid w:val="0015112E"/>
    <w:rsid w:val="001552E7"/>
    <w:rsid w:val="001566B4"/>
    <w:rsid w:val="00190501"/>
    <w:rsid w:val="001A66B7"/>
    <w:rsid w:val="001C184C"/>
    <w:rsid w:val="001C279E"/>
    <w:rsid w:val="001D459E"/>
    <w:rsid w:val="0020151F"/>
    <w:rsid w:val="00211F02"/>
    <w:rsid w:val="0022348D"/>
    <w:rsid w:val="00267543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6EF3"/>
    <w:rsid w:val="00400B5C"/>
    <w:rsid w:val="004072C3"/>
    <w:rsid w:val="004368E0"/>
    <w:rsid w:val="0045342A"/>
    <w:rsid w:val="00472976"/>
    <w:rsid w:val="004C13DD"/>
    <w:rsid w:val="004D3ABE"/>
    <w:rsid w:val="004E3441"/>
    <w:rsid w:val="004E69CB"/>
    <w:rsid w:val="00500579"/>
    <w:rsid w:val="00572702"/>
    <w:rsid w:val="00582E6F"/>
    <w:rsid w:val="005A5366"/>
    <w:rsid w:val="005B57E3"/>
    <w:rsid w:val="0061201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71508"/>
    <w:rsid w:val="007A5259"/>
    <w:rsid w:val="007A7081"/>
    <w:rsid w:val="007F1CF5"/>
    <w:rsid w:val="00834EDE"/>
    <w:rsid w:val="008736AA"/>
    <w:rsid w:val="00887A0E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76D9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C0AFF"/>
    <w:rsid w:val="00DD2E43"/>
    <w:rsid w:val="00DE526B"/>
    <w:rsid w:val="00DF199D"/>
    <w:rsid w:val="00E01542"/>
    <w:rsid w:val="00E17776"/>
    <w:rsid w:val="00E365F1"/>
    <w:rsid w:val="00E52183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674E"/>
  <w15:chartTrackingRefBased/>
  <w15:docId w15:val="{5888EFC6-A9A3-48D8-B874-7553B79C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D7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D76D9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BD76D9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BD76D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9B433B5584EECAEDE2C9B957A4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2EEE-D408-4930-BB81-AD147AD268D3}"/>
      </w:docPartPr>
      <w:docPartBody>
        <w:p w:rsidR="00925E9A" w:rsidRDefault="00925E9A">
          <w:pPr>
            <w:pStyle w:val="0F59B433B5584EECAEDE2C9B957A4D59"/>
          </w:pPr>
          <w:r w:rsidRPr="00B844FE">
            <w:t>Prefix Text</w:t>
          </w:r>
        </w:p>
      </w:docPartBody>
    </w:docPart>
    <w:docPart>
      <w:docPartPr>
        <w:name w:val="BF7A70A8B6984FE09B8650B76DCA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630F-0DEB-4560-87C7-A2C88630B1AF}"/>
      </w:docPartPr>
      <w:docPartBody>
        <w:p w:rsidR="00925E9A" w:rsidRDefault="00925E9A">
          <w:pPr>
            <w:pStyle w:val="BF7A70A8B6984FE09B8650B76DCA9DB6"/>
          </w:pPr>
          <w:r w:rsidRPr="00B844FE">
            <w:t>[Type here]</w:t>
          </w:r>
        </w:p>
      </w:docPartBody>
    </w:docPart>
    <w:docPart>
      <w:docPartPr>
        <w:name w:val="B9E9B9CE525C4D6AB54A0D9DA1ED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3663-F1EC-4AFA-9E98-C7B4A06AA351}"/>
      </w:docPartPr>
      <w:docPartBody>
        <w:p w:rsidR="00925E9A" w:rsidRDefault="00925E9A">
          <w:pPr>
            <w:pStyle w:val="B9E9B9CE525C4D6AB54A0D9DA1ED56D2"/>
          </w:pPr>
          <w:r w:rsidRPr="00B844FE">
            <w:t>Number</w:t>
          </w:r>
        </w:p>
      </w:docPartBody>
    </w:docPart>
    <w:docPart>
      <w:docPartPr>
        <w:name w:val="0D6762D41B1F480A8D41BFC634BAA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3E48-C789-445E-B11E-95147078C420}"/>
      </w:docPartPr>
      <w:docPartBody>
        <w:p w:rsidR="00925E9A" w:rsidRDefault="00925E9A">
          <w:pPr>
            <w:pStyle w:val="0D6762D41B1F480A8D41BFC634BAAFA4"/>
          </w:pPr>
          <w:r w:rsidRPr="00B844FE">
            <w:t>Enter Sponsors Here</w:t>
          </w:r>
        </w:p>
      </w:docPartBody>
    </w:docPart>
    <w:docPart>
      <w:docPartPr>
        <w:name w:val="3C2C07844B3A41EE93036FA6AA4B5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0930D-87A2-41FB-8753-7D3EF18B27B0}"/>
      </w:docPartPr>
      <w:docPartBody>
        <w:p w:rsidR="00925E9A" w:rsidRDefault="00925E9A">
          <w:pPr>
            <w:pStyle w:val="3C2C07844B3A41EE93036FA6AA4B51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9A"/>
    <w:rsid w:val="00190501"/>
    <w:rsid w:val="001C184C"/>
    <w:rsid w:val="00267543"/>
    <w:rsid w:val="004072C3"/>
    <w:rsid w:val="00472976"/>
    <w:rsid w:val="004E69CB"/>
    <w:rsid w:val="005B57E3"/>
    <w:rsid w:val="00612017"/>
    <w:rsid w:val="00771508"/>
    <w:rsid w:val="0092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59B433B5584EECAEDE2C9B957A4D59">
    <w:name w:val="0F59B433B5584EECAEDE2C9B957A4D59"/>
  </w:style>
  <w:style w:type="paragraph" w:customStyle="1" w:styleId="BF7A70A8B6984FE09B8650B76DCA9DB6">
    <w:name w:val="BF7A70A8B6984FE09B8650B76DCA9DB6"/>
  </w:style>
  <w:style w:type="paragraph" w:customStyle="1" w:styleId="B9E9B9CE525C4D6AB54A0D9DA1ED56D2">
    <w:name w:val="B9E9B9CE525C4D6AB54A0D9DA1ED56D2"/>
  </w:style>
  <w:style w:type="paragraph" w:customStyle="1" w:styleId="0D6762D41B1F480A8D41BFC634BAAFA4">
    <w:name w:val="0D6762D41B1F480A8D41BFC634BAAFA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2C07844B3A41EE93036FA6AA4B5117">
    <w:name w:val="3C2C07844B3A41EE93036FA6AA4B5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Debra Rayhill</cp:lastModifiedBy>
  <cp:revision>2</cp:revision>
  <cp:lastPrinted>2026-02-23T23:01:00Z</cp:lastPrinted>
  <dcterms:created xsi:type="dcterms:W3CDTF">2026-02-23T23:01:00Z</dcterms:created>
  <dcterms:modified xsi:type="dcterms:W3CDTF">2026-02-23T23:01:00Z</dcterms:modified>
</cp:coreProperties>
</file>